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20" w:rsidRPr="00273D70" w:rsidRDefault="00760B20" w:rsidP="00760B20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>
        <w:rPr>
          <w:rFonts w:cs="Arial"/>
          <w:color w:val="000000"/>
          <w:shd w:val="clear" w:color="auto" w:fill="FFFFFF"/>
        </w:rPr>
        <w:t>P</w:t>
      </w:r>
      <w:r w:rsidRPr="00273D70">
        <w:rPr>
          <w:rFonts w:cs="Arial"/>
          <w:color w:val="000000"/>
          <w:shd w:val="clear" w:color="auto" w:fill="FFFFFF"/>
        </w:rPr>
        <w:t>ublica</w:t>
      </w:r>
      <w:r>
        <w:rPr>
          <w:rFonts w:cs="Arial"/>
          <w:color w:val="000000"/>
          <w:shd w:val="clear" w:color="auto" w:fill="FFFFFF"/>
        </w:rPr>
        <w:t>ção:</w:t>
      </w:r>
      <w:r w:rsidRPr="00273D70">
        <w:rPr>
          <w:rFonts w:cs="Arial"/>
          <w:color w:val="000000"/>
          <w:shd w:val="clear" w:color="auto" w:fill="FFFFFF"/>
        </w:rPr>
        <w:t xml:space="preserve"> </w:t>
      </w:r>
      <w:r w:rsidR="00594C58">
        <w:rPr>
          <w:rFonts w:cs="Arial"/>
          <w:color w:val="000000"/>
          <w:shd w:val="clear" w:color="auto" w:fill="FFFFFF"/>
        </w:rPr>
        <w:t>13</w:t>
      </w:r>
      <w:r w:rsidRPr="00273D70">
        <w:rPr>
          <w:rFonts w:cs="Arial"/>
          <w:color w:val="000000"/>
          <w:shd w:val="clear" w:color="auto" w:fill="FFFFFF"/>
        </w:rPr>
        <w:t>/</w:t>
      </w:r>
      <w:r w:rsidR="00594C58">
        <w:rPr>
          <w:rFonts w:cs="Arial"/>
          <w:color w:val="000000"/>
          <w:shd w:val="clear" w:color="auto" w:fill="FFFFFF"/>
        </w:rPr>
        <w:t>07</w:t>
      </w:r>
      <w:r w:rsidRPr="00273D70">
        <w:rPr>
          <w:rFonts w:cs="Arial"/>
          <w:color w:val="000000"/>
          <w:shd w:val="clear" w:color="auto" w:fill="FFFFFF"/>
        </w:rPr>
        <w:t>/201</w:t>
      </w:r>
      <w:r w:rsidR="002F529D">
        <w:rPr>
          <w:rFonts w:cs="Arial"/>
          <w:color w:val="000000"/>
          <w:shd w:val="clear" w:color="auto" w:fill="FFFFFF"/>
        </w:rPr>
        <w:t>1</w:t>
      </w:r>
      <w:r>
        <w:rPr>
          <w:rFonts w:cs="Arial"/>
          <w:color w:val="000000"/>
          <w:shd w:val="clear" w:color="auto" w:fill="FFFFFF"/>
        </w:rPr>
        <w:t>.</w:t>
      </w:r>
    </w:p>
    <w:p w:rsidR="00760B20" w:rsidRPr="001C21A2" w:rsidRDefault="00760B20" w:rsidP="00760B20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594C58" w:rsidRPr="00594C58" w:rsidRDefault="00594C58" w:rsidP="00594C58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594C58">
        <w:rPr>
          <w:rFonts w:eastAsia="Times New Roman" w:cs="Arial"/>
          <w:b/>
          <w:color w:val="000000"/>
          <w:sz w:val="24"/>
          <w:szCs w:val="24"/>
          <w:lang w:eastAsia="pt-BR"/>
        </w:rPr>
        <w:t>PADRE REGINALDO MANZOTTI</w:t>
      </w:r>
    </w:p>
    <w:p w:rsidR="00594C58" w:rsidRPr="00594C58" w:rsidRDefault="00594C58" w:rsidP="00594C58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594C58">
        <w:rPr>
          <w:rFonts w:eastAsia="Times New Roman" w:cs="Arial"/>
          <w:b/>
          <w:color w:val="000000"/>
          <w:sz w:val="24"/>
          <w:szCs w:val="24"/>
          <w:lang w:eastAsia="pt-BR"/>
        </w:rPr>
        <w:t>O sacerdote que evangeliza pelos meios de comunicação</w:t>
      </w:r>
    </w:p>
    <w:p w:rsidR="00594C58" w:rsidRPr="00594C58" w:rsidRDefault="00594C58" w:rsidP="00594C58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A95909" w:rsidRDefault="00594C58" w:rsidP="00594C58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594C58">
        <w:rPr>
          <w:rFonts w:eastAsia="Times New Roman" w:cs="Arial"/>
          <w:color w:val="000000"/>
          <w:sz w:val="24"/>
          <w:szCs w:val="24"/>
          <w:lang w:eastAsia="pt-BR"/>
        </w:rPr>
        <w:t xml:space="preserve">Sacerdote, escritor, músico, compositor, cantor e apresentador de rádio e TV, o padre Reginaldo </w:t>
      </w:r>
      <w:proofErr w:type="spellStart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 xml:space="preserve"> reúne todas as suas habilidades em prol da evangelização. Em 2015, foi eleito pelo portal espanhol “Aleteia” o sacerdote mais acessado e seguido nas redes sociais do mundo e foi escolhido para ser Embaixador da Pastoral da Pessoa Idosa no Brasil. Com mais de </w:t>
      </w:r>
      <w:proofErr w:type="gramStart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>1</w:t>
      </w:r>
      <w:proofErr w:type="gramEnd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 xml:space="preserve"> milhão e meio de cópias vendidas, Padre </w:t>
      </w:r>
      <w:proofErr w:type="spellStart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 xml:space="preserve"> já lançou 12 </w:t>
      </w:r>
      <w:proofErr w:type="spellStart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>CD´s</w:t>
      </w:r>
      <w:proofErr w:type="spellEnd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 xml:space="preserve"> e 4 </w:t>
      </w:r>
      <w:proofErr w:type="spellStart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>DVD´s</w:t>
      </w:r>
      <w:proofErr w:type="spellEnd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 xml:space="preserve"> e foi indicado ao Grammy Latino em 2013 pelo trabalho “Paz e Luz”, gravado na Igreja da Candelária com as participações especiais de </w:t>
      </w:r>
      <w:proofErr w:type="spellStart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>Thiaguinho</w:t>
      </w:r>
      <w:proofErr w:type="spellEnd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 xml:space="preserve">, Fernando &amp; Sorocaba, </w:t>
      </w:r>
      <w:proofErr w:type="spellStart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>Thaeme</w:t>
      </w:r>
      <w:proofErr w:type="spellEnd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 xml:space="preserve"> &amp; Thiago, Joanna e Cantores de Deus. Autor de </w:t>
      </w:r>
      <w:proofErr w:type="gramStart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>9</w:t>
      </w:r>
      <w:proofErr w:type="gramEnd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 xml:space="preserve"> livros, o sacerdote com uma linguagem simples e atual, apresenta uma seleção cuidadosa de evangelização e formação para você </w:t>
      </w:r>
      <w:r w:rsidR="00A95909">
        <w:rPr>
          <w:rFonts w:eastAsia="Times New Roman" w:cs="Arial"/>
          <w:color w:val="000000"/>
          <w:sz w:val="24"/>
          <w:szCs w:val="24"/>
          <w:lang w:eastAsia="pt-BR"/>
        </w:rPr>
        <w:t>buscar e vivenciar o seu cresci</w:t>
      </w:r>
      <w:r w:rsidRPr="00594C58">
        <w:rPr>
          <w:rFonts w:eastAsia="Times New Roman" w:cs="Arial"/>
          <w:color w:val="000000"/>
          <w:sz w:val="24"/>
          <w:szCs w:val="24"/>
          <w:lang w:eastAsia="pt-BR"/>
        </w:rPr>
        <w:t xml:space="preserve">mento espiritual. Sacerdote que evangeliza pelos meios de comunicação, o padre apresenta programas de rádio e televisão que são retransmitidos e exibidos em milhares de emissoras do país, além de outros países como: Inglaterra, Estados Unidos, Portugal, Espanha, Paraguai, Bolívia e Uruguai. </w:t>
      </w:r>
    </w:p>
    <w:p w:rsidR="00A95909" w:rsidRDefault="00A95909" w:rsidP="00594C58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760B20" w:rsidRPr="001C21A2" w:rsidRDefault="00594C58" w:rsidP="00594C58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594C58">
        <w:rPr>
          <w:rFonts w:eastAsia="Times New Roman" w:cs="Arial"/>
          <w:color w:val="000000"/>
          <w:sz w:val="24"/>
          <w:szCs w:val="24"/>
          <w:lang w:eastAsia="pt-BR"/>
        </w:rPr>
        <w:t xml:space="preserve">Na internet, o sacerdote possui perfis no </w:t>
      </w:r>
      <w:proofErr w:type="spellStart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>Twitter</w:t>
      </w:r>
      <w:proofErr w:type="spellEnd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>Facebook</w:t>
      </w:r>
      <w:proofErr w:type="spellEnd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 xml:space="preserve"> (com mais de </w:t>
      </w:r>
      <w:proofErr w:type="gramStart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>6</w:t>
      </w:r>
      <w:proofErr w:type="gramEnd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 xml:space="preserve"> milhões de curtidas), </w:t>
      </w:r>
      <w:proofErr w:type="spellStart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>Instagram</w:t>
      </w:r>
      <w:proofErr w:type="spellEnd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 xml:space="preserve"> e o seu portal na internet, o www.padrereginaldomanzotti.org.br, recebe mais de 1 milhão de acessos mês. Em seu programa “Experiência de Deus”, transmitido e retransmitido por mais de 1.600 emissoras de rádio, ao vivo, de segunda a sábado, das 10h às 11h, agora também transmitido ao vivo pela Rede Evangelizar de Televisão para o Brasil inteiro, o padre atende pessoas de todo o Brasil e acolhe todo e qualquer tipo de assunto com muita coerência e perspicácia. Padre </w:t>
      </w:r>
      <w:proofErr w:type="spellStart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 xml:space="preserve"> também recebeu o carinhoso apelido “o padre que arrasta multidões”, por reunir quase dois milhões de pessoas em suas missas seguidas de shows, a exemplo de sua passagem por Fortaleza, no Ceará, em outubro de 2015, durante o VIII Evangelizar, quando reuniu 1,8 milhão de pessoas no aterro da Praia de Iracema. Na ocasião, padre Reginaldo </w:t>
      </w:r>
      <w:proofErr w:type="spellStart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594C58">
        <w:rPr>
          <w:rFonts w:eastAsia="Times New Roman" w:cs="Arial"/>
          <w:color w:val="000000"/>
          <w:sz w:val="24"/>
          <w:szCs w:val="24"/>
          <w:lang w:eastAsia="pt-BR"/>
        </w:rPr>
        <w:t xml:space="preserve"> celebrou aquela que foi considerada a terceira maior missa do Brasil. As duas primeiras foram celebradas pelos papas João Paulo II,</w:t>
      </w:r>
      <w:r w:rsidR="00A95909">
        <w:rPr>
          <w:rFonts w:eastAsia="Times New Roman" w:cs="Arial"/>
          <w:color w:val="000000"/>
          <w:sz w:val="24"/>
          <w:szCs w:val="24"/>
          <w:lang w:eastAsia="pt-BR"/>
        </w:rPr>
        <w:t xml:space="preserve"> em 1997, e Francisco, em 2013.</w:t>
      </w:r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www.padrereginaldomanzotti.org.br</w:t>
      </w:r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Facebook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facebook.com/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padrereginaldomanzotti</w:t>
      </w:r>
      <w:proofErr w:type="spellEnd"/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Twitter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twitter.com/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proofErr w:type="spellEnd"/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Instagram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@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proofErr w:type="spellEnd"/>
    </w:p>
    <w:p w:rsidR="00760B20" w:rsidRPr="00E91CBA" w:rsidRDefault="00760B20" w:rsidP="00760B20">
      <w:pPr>
        <w:shd w:val="clear" w:color="auto" w:fill="FFFFFF"/>
        <w:tabs>
          <w:tab w:val="left" w:pos="1485"/>
          <w:tab w:val="left" w:pos="2775"/>
        </w:tabs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Assessoria de imprensa Padre Reginaldo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Carina Basso / Alex Silveira de Souza</w:t>
      </w:r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(41) 3221-6006 / (41) 8874-3974</w:t>
      </w:r>
    </w:p>
    <w:p w:rsidR="00A42DCF" w:rsidRDefault="00760B20" w:rsidP="00A95909">
      <w:pPr>
        <w:shd w:val="clear" w:color="auto" w:fill="FFFFFF"/>
        <w:spacing w:after="0"/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aimprensa@evangelizarepreciso.com.br</w:t>
      </w:r>
      <w:r>
        <w:rPr>
          <w:rFonts w:eastAsia="Times New Roman" w:cs="Arial"/>
          <w:color w:val="000000"/>
          <w:sz w:val="24"/>
          <w:szCs w:val="24"/>
          <w:lang w:eastAsia="pt-BR"/>
        </w:rPr>
        <w:t>|</w:t>
      </w: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aimprensa2@padrereginaldomanzotti.org.br</w:t>
      </w:r>
      <w:bookmarkStart w:id="0" w:name="_GoBack"/>
      <w:bookmarkEnd w:id="0"/>
    </w:p>
    <w:sectPr w:rsidR="00A42DCF" w:rsidSect="00A95909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20"/>
    <w:rsid w:val="002F529D"/>
    <w:rsid w:val="00311C11"/>
    <w:rsid w:val="00594C58"/>
    <w:rsid w:val="00760B20"/>
    <w:rsid w:val="00A95909"/>
    <w:rsid w:val="00D8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AEEP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Jomara Vassao Teixeira</dc:creator>
  <cp:lastModifiedBy>Jomara Vassao Teixeira</cp:lastModifiedBy>
  <cp:revision>2</cp:revision>
  <dcterms:created xsi:type="dcterms:W3CDTF">2016-12-15T17:24:00Z</dcterms:created>
  <dcterms:modified xsi:type="dcterms:W3CDTF">2016-12-15T17:24:00Z</dcterms:modified>
</cp:coreProperties>
</file>